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</w:t>
      </w:r>
    </w:p>
    <w:p>
      <w:pPr>
        <w:pStyle w:val="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общественных обсуждений №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6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26 апреля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п. </w:t>
      </w:r>
      <w:r>
        <w:rPr>
          <w:rFonts w:ascii="Times New Roman" w:hAnsi="Times New Roman" w:cs="Times New Roman"/>
          <w:sz w:val="24"/>
          <w:szCs w:val="24"/>
          <w:lang w:val="ru-RU"/>
        </w:rPr>
        <w:t>Сорум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Организатор общественных обсуждений: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администрация сельского поселения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Сорум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>
      <w:pPr>
        <w:pStyle w:val="6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Оповещение  о  начале общественных обсуждений опубликовано на официальном сайте органов местного самоуправления сельского поселения </w:t>
      </w:r>
      <w:r>
        <w:rPr>
          <w:rFonts w:ascii="Times New Roman" w:hAnsi="Times New Roman" w:cs="Times New Roman"/>
          <w:sz w:val="24"/>
          <w:szCs w:val="24"/>
          <w:lang w:val="ru-RU"/>
        </w:rPr>
        <w:t>Сорум</w:t>
      </w:r>
      <w:r>
        <w:rPr>
          <w:rFonts w:ascii="Times New Roman" w:hAnsi="Times New Roman" w:cs="Times New Roman"/>
          <w:sz w:val="24"/>
          <w:szCs w:val="24"/>
        </w:rPr>
        <w:t xml:space="preserve"> в сети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Интернет в разделе «</w:t>
      </w:r>
      <w:r>
        <w:rPr>
          <w:rFonts w:ascii="Times New Roman" w:hAnsi="Times New Roman"/>
          <w:sz w:val="24"/>
          <w:szCs w:val="24"/>
          <w:u w:val="single"/>
        </w:rPr>
        <w:t>Общественные обсуждения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» по адресу: </w:t>
      </w:r>
    </w:p>
    <w:p>
      <w:pPr>
        <w:pStyle w:val="6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fldChar w:fldCharType="begin"/>
      </w:r>
      <w:r>
        <w:rPr>
          <w:rFonts w:hint="default" w:ascii="Times New Roman" w:hAnsi="Times New Roman"/>
          <w:sz w:val="24"/>
          <w:szCs w:val="24"/>
          <w:lang w:val="ru-RU"/>
        </w:rPr>
        <w:instrText xml:space="preserve"> HYPERLINK "http://admsorum.ru/info/hearing/?ELEMENT_ID=82402#tabs-container1" </w:instrText>
      </w:r>
      <w:r>
        <w:rPr>
          <w:rFonts w:hint="default" w:ascii="Times New Roman" w:hAnsi="Times New Roman"/>
          <w:sz w:val="24"/>
          <w:szCs w:val="24"/>
          <w:lang w:val="ru-RU"/>
        </w:rPr>
        <w:fldChar w:fldCharType="separate"/>
      </w:r>
      <w:r>
        <w:rPr>
          <w:rStyle w:val="4"/>
          <w:rFonts w:hint="default" w:ascii="Times New Roman" w:hAnsi="Times New Roman"/>
          <w:sz w:val="24"/>
          <w:szCs w:val="24"/>
          <w:lang w:val="ru-RU"/>
        </w:rPr>
        <w:t>http://admsorum.ru/info/hearing/?ELEMENT_ID=82402#tabs-container1</w:t>
      </w:r>
      <w:r>
        <w:rPr>
          <w:rFonts w:hint="default" w:ascii="Times New Roman" w:hAnsi="Times New Roman"/>
          <w:sz w:val="24"/>
          <w:szCs w:val="24"/>
          <w:lang w:val="ru-RU"/>
        </w:rPr>
        <w:fldChar w:fldCharType="end"/>
      </w:r>
    </w:p>
    <w:p>
      <w:pPr>
        <w:pStyle w:val="6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pStyle w:val="6"/>
        <w:jc w:val="both"/>
        <w:rPr>
          <w:rFonts w:hint="default"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           Общественные обсуждения по проекту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4"/>
          <w:szCs w:val="24"/>
          <w:u w:val="single"/>
          <w:shd w:val="clear" w:fill="FFFFFF"/>
        </w:rPr>
        <w:t>постановления администрации сельского поселения Сорум "О внесении изменений в муниципальную программу сельского поселения Сорум «Реализация полномочий органов местного самоуправления сельского поселения Сорум»</w:t>
      </w:r>
      <w:r>
        <w:rPr>
          <w:rFonts w:hint="default" w:ascii="Times New Roman" w:hAnsi="Times New Roman" w:cs="Times New Roman"/>
          <w:sz w:val="24"/>
          <w:szCs w:val="24"/>
          <w:u w:val="single"/>
        </w:rPr>
        <w:t xml:space="preserve">., </w:t>
      </w:r>
    </w:p>
    <w:p>
      <w:pPr>
        <w:pStyle w:val="6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проекта)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проведены в срок с </w:t>
      </w:r>
      <w:r>
        <w:rPr>
          <w:rFonts w:hint="default" w:ascii="Times New Roman" w:hAnsi="Times New Roman" w:cs="Times New Roman"/>
          <w:sz w:val="24"/>
          <w:szCs w:val="24"/>
          <w:u w:val="single"/>
          <w:lang w:val="ru-RU"/>
        </w:rPr>
        <w:t>18 апреля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202</w:t>
      </w:r>
      <w:r>
        <w:rPr>
          <w:rFonts w:hint="default" w:ascii="Times New Roman" w:hAnsi="Times New Roman" w:cs="Times New Roman"/>
          <w:sz w:val="24"/>
          <w:szCs w:val="24"/>
          <w:u w:val="single"/>
          <w:lang w:val="ru-RU"/>
        </w:rPr>
        <w:t>4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года по </w:t>
      </w:r>
      <w:r>
        <w:rPr>
          <w:rFonts w:hint="default" w:ascii="Times New Roman" w:hAnsi="Times New Roman" w:cs="Times New Roman"/>
          <w:sz w:val="24"/>
          <w:szCs w:val="24"/>
          <w:u w:val="single"/>
          <w:lang w:val="ru-RU"/>
        </w:rPr>
        <w:t>24 апреля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u w:val="single"/>
        </w:rPr>
        <w:t xml:space="preserve"> 202</w:t>
      </w:r>
      <w:r>
        <w:rPr>
          <w:rFonts w:hint="default" w:ascii="Times New Roman" w:hAnsi="Times New Roman" w:cs="Times New Roman"/>
          <w:sz w:val="24"/>
          <w:szCs w:val="24"/>
          <w:u w:val="single"/>
          <w:lang w:val="ru-RU"/>
        </w:rPr>
        <w:t>4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года, замечаний не подано.</w:t>
      </w:r>
    </w:p>
    <w:p>
      <w:pPr>
        <w:pStyle w:val="6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(информация о сроке, в течение которого принимались предложения и замечания участников общественных обсуждений, о территории, в пределах которой проводятся общественные обсуждения)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участников общественных обсуждений </w:t>
      </w:r>
      <w:r>
        <w:rPr>
          <w:rFonts w:hint="default" w:ascii="Times New Roman" w:hAnsi="Times New Roman" w:cs="Times New Roman"/>
          <w:sz w:val="24"/>
          <w:szCs w:val="24"/>
          <w:u w:val="single"/>
          <w:lang w:val="ru-RU"/>
        </w:rPr>
        <w:t>5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пять</w:t>
      </w:r>
      <w:r>
        <w:rPr>
          <w:rFonts w:ascii="Times New Roman" w:hAnsi="Times New Roman" w:cs="Times New Roman"/>
          <w:sz w:val="24"/>
          <w:szCs w:val="24"/>
          <w:u w:val="single"/>
        </w:rPr>
        <w:t>):</w:t>
      </w:r>
    </w:p>
    <w:p>
      <w:pPr>
        <w:pStyle w:val="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ru-RU"/>
        </w:rPr>
        <w:t>Емельянова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Людмила Владимировна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ru-RU"/>
        </w:rPr>
        <w:t>заместитель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председател</w:t>
      </w:r>
      <w:r>
        <w:rPr>
          <w:rFonts w:ascii="Times New Roman" w:hAnsi="Times New Roman" w:cs="Times New Roman"/>
          <w:sz w:val="24"/>
          <w:szCs w:val="24"/>
          <w:lang w:val="ru-RU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общественных обсуждений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заместитель главы, заведующий сектором муниципального хозяйства администрации сельского поселения </w:t>
      </w:r>
      <w:r>
        <w:rPr>
          <w:rFonts w:ascii="Times New Roman" w:hAnsi="Times New Roman" w:cs="Times New Roman"/>
          <w:sz w:val="24"/>
          <w:szCs w:val="24"/>
          <w:lang w:val="ru-RU"/>
        </w:rPr>
        <w:t>Сорум</w:t>
      </w:r>
      <w:r>
        <w:rPr>
          <w:rFonts w:ascii="Times New Roman" w:hAnsi="Times New Roman" w:cs="Times New Roman"/>
          <w:sz w:val="24"/>
          <w:szCs w:val="24"/>
        </w:rPr>
        <w:t>;</w:t>
      </w:r>
    </w:p>
    <w:p>
      <w:pPr>
        <w:pStyle w:val="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ru-RU"/>
        </w:rPr>
        <w:t>Щасливая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Виктория Александровна</w:t>
      </w:r>
      <w:r>
        <w:rPr>
          <w:rFonts w:ascii="Times New Roman" w:hAnsi="Times New Roman" w:cs="Times New Roman"/>
          <w:sz w:val="24"/>
          <w:szCs w:val="24"/>
        </w:rPr>
        <w:t xml:space="preserve"> – секретарь общественных обсуждений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ведущий специалист сектора муниципального хозяйства администрации сельского поселения </w:t>
      </w:r>
      <w:r>
        <w:rPr>
          <w:rFonts w:ascii="Times New Roman" w:hAnsi="Times New Roman" w:cs="Times New Roman"/>
          <w:sz w:val="24"/>
          <w:szCs w:val="24"/>
          <w:lang w:val="ru-RU"/>
        </w:rPr>
        <w:t>Сорум</w:t>
      </w:r>
      <w:r>
        <w:rPr>
          <w:rFonts w:ascii="Times New Roman" w:hAnsi="Times New Roman" w:cs="Times New Roman"/>
          <w:sz w:val="24"/>
          <w:szCs w:val="24"/>
        </w:rPr>
        <w:t>;</w:t>
      </w:r>
    </w:p>
    <w:p>
      <w:pPr>
        <w:pStyle w:val="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  <w:lang w:val="ru-RU"/>
        </w:rPr>
        <w:t>Магадеева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Юлия Игоревна</w:t>
      </w:r>
      <w:r>
        <w:rPr>
          <w:rFonts w:ascii="Times New Roman" w:hAnsi="Times New Roman" w:cs="Times New Roman"/>
          <w:sz w:val="24"/>
          <w:szCs w:val="24"/>
        </w:rPr>
        <w:t xml:space="preserve"> –  участник общественных обсуждений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главный бухгалтер администрации сельского поселения </w:t>
      </w:r>
      <w:r>
        <w:rPr>
          <w:rFonts w:ascii="Times New Roman" w:hAnsi="Times New Roman" w:cs="Times New Roman"/>
          <w:sz w:val="24"/>
          <w:szCs w:val="24"/>
          <w:lang w:val="ru-RU"/>
        </w:rPr>
        <w:t>Сорум</w:t>
      </w:r>
      <w:r>
        <w:rPr>
          <w:rFonts w:ascii="Times New Roman" w:hAnsi="Times New Roman" w:cs="Times New Roman"/>
          <w:sz w:val="24"/>
          <w:szCs w:val="24"/>
        </w:rPr>
        <w:t>;</w:t>
      </w:r>
    </w:p>
    <w:p>
      <w:pPr>
        <w:pStyle w:val="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  <w:lang w:val="ru-RU"/>
        </w:rPr>
        <w:t>Сулимова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Ирина Анатольевна</w:t>
      </w:r>
      <w:r>
        <w:rPr>
          <w:rFonts w:ascii="Times New Roman" w:hAnsi="Times New Roman" w:cs="Times New Roman"/>
          <w:sz w:val="24"/>
          <w:szCs w:val="24"/>
        </w:rPr>
        <w:t xml:space="preserve"> – участник общественных обсуждений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заведующий сектором организационной деятельности администрации сельского поселения </w:t>
      </w:r>
      <w:r>
        <w:rPr>
          <w:rFonts w:ascii="Times New Roman" w:hAnsi="Times New Roman" w:cs="Times New Roman"/>
          <w:sz w:val="24"/>
          <w:szCs w:val="24"/>
          <w:lang w:val="ru-RU"/>
        </w:rPr>
        <w:t>Сорум</w:t>
      </w:r>
      <w:r>
        <w:rPr>
          <w:rFonts w:ascii="Times New Roman" w:hAnsi="Times New Roman" w:cs="Times New Roman"/>
          <w:sz w:val="24"/>
          <w:szCs w:val="24"/>
        </w:rPr>
        <w:t>;</w:t>
      </w:r>
    </w:p>
    <w:p>
      <w:pPr>
        <w:pStyle w:val="6"/>
        <w:ind w:firstLine="709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  <w:lang w:val="ru-RU"/>
        </w:rPr>
        <w:t>Марфина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Елена Викторовна</w:t>
      </w:r>
      <w:r>
        <w:rPr>
          <w:rFonts w:ascii="Times New Roman" w:hAnsi="Times New Roman" w:cs="Times New Roman"/>
          <w:sz w:val="24"/>
          <w:szCs w:val="24"/>
        </w:rPr>
        <w:t xml:space="preserve"> – участник общественных обсуждений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депутат Совета депутатов сельского поселения </w:t>
      </w:r>
      <w:r>
        <w:rPr>
          <w:rFonts w:ascii="Times New Roman" w:hAnsi="Times New Roman" w:cs="Times New Roman"/>
          <w:sz w:val="24"/>
          <w:szCs w:val="24"/>
          <w:lang w:val="ru-RU"/>
        </w:rPr>
        <w:t>Сорум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.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участников общественных обсуждений поступили следующие предложения и замечания: </w:t>
      </w:r>
      <w:r>
        <w:rPr>
          <w:rFonts w:ascii="Times New Roman" w:hAnsi="Times New Roman" w:cs="Times New Roman"/>
          <w:sz w:val="24"/>
          <w:szCs w:val="24"/>
          <w:u w:val="single"/>
        </w:rPr>
        <w:t>предложений и замечаний не поступало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>
      <w:pPr>
        <w:pStyle w:val="6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(все предложения и замечания участников общественных обсуждений с разделением на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обсуждения, и предложения и замечания иных участников общественных обсуждений)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3"/>
        <w:tblW w:w="9923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61"/>
        <w:gridCol w:w="3685"/>
        <w:gridCol w:w="29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1" w:type="dxa"/>
            <w:shd w:val="clear" w:color="auto" w:fill="auto"/>
            <w:vAlign w:val="top"/>
          </w:tcPr>
          <w:p>
            <w:pPr>
              <w:pStyle w:val="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</w:p>
        </w:tc>
        <w:tc>
          <w:tcPr>
            <w:tcW w:w="3685" w:type="dxa"/>
            <w:tcBorders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  <w:vAlign w:val="top"/>
          </w:tcPr>
          <w:p>
            <w:pPr>
              <w:pStyle w:val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Емельянова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Л.В.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1" w:type="dxa"/>
            <w:shd w:val="clear" w:color="auto" w:fill="auto"/>
            <w:vAlign w:val="top"/>
          </w:tcPr>
          <w:p>
            <w:pPr>
              <w:pStyle w:val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color="auto" w:sz="4" w:space="0"/>
            </w:tcBorders>
            <w:shd w:val="clear" w:color="auto" w:fill="auto"/>
            <w:vAlign w:val="top"/>
          </w:tcPr>
          <w:p>
            <w:pPr>
              <w:pStyle w:val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977" w:type="dxa"/>
            <w:shd w:val="clear" w:color="auto" w:fill="auto"/>
            <w:vAlign w:val="top"/>
          </w:tcPr>
          <w:p>
            <w:pPr>
              <w:pStyle w:val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1" w:type="dxa"/>
            <w:shd w:val="clear" w:color="auto" w:fill="auto"/>
            <w:vAlign w:val="top"/>
          </w:tcPr>
          <w:p>
            <w:pPr>
              <w:pStyle w:val="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3685" w:type="dxa"/>
            <w:tcBorders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  <w:vAlign w:val="top"/>
          </w:tcPr>
          <w:p>
            <w:pPr>
              <w:pStyle w:val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Щасливая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В.А.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1" w:type="dxa"/>
            <w:shd w:val="clear" w:color="auto" w:fill="auto"/>
          </w:tcPr>
          <w:p>
            <w:pPr>
              <w:pStyle w:val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color="auto" w:sz="4" w:space="0"/>
            </w:tcBorders>
            <w:shd w:val="clear" w:color="auto" w:fill="auto"/>
          </w:tcPr>
          <w:p>
            <w:pPr>
              <w:pStyle w:val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977" w:type="dxa"/>
            <w:shd w:val="clear" w:color="auto" w:fill="auto"/>
          </w:tcPr>
          <w:p>
            <w:pPr>
              <w:pStyle w:val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993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96B"/>
    <w:rsid w:val="00015C82"/>
    <w:rsid w:val="000B33C9"/>
    <w:rsid w:val="001113EB"/>
    <w:rsid w:val="00164148"/>
    <w:rsid w:val="00177E18"/>
    <w:rsid w:val="001B5F10"/>
    <w:rsid w:val="00254B4F"/>
    <w:rsid w:val="0028504C"/>
    <w:rsid w:val="004D3CB0"/>
    <w:rsid w:val="005F6C09"/>
    <w:rsid w:val="00615A7E"/>
    <w:rsid w:val="00682605"/>
    <w:rsid w:val="00704628"/>
    <w:rsid w:val="00841216"/>
    <w:rsid w:val="00926790"/>
    <w:rsid w:val="009C386F"/>
    <w:rsid w:val="00A73413"/>
    <w:rsid w:val="00AC3AEA"/>
    <w:rsid w:val="00B257C5"/>
    <w:rsid w:val="00B8214E"/>
    <w:rsid w:val="00C47DE1"/>
    <w:rsid w:val="00CF69EA"/>
    <w:rsid w:val="00DC7689"/>
    <w:rsid w:val="00E2400E"/>
    <w:rsid w:val="00E42848"/>
    <w:rsid w:val="00EE0EF2"/>
    <w:rsid w:val="00EF2660"/>
    <w:rsid w:val="00F724D5"/>
    <w:rsid w:val="00F95213"/>
    <w:rsid w:val="00FB296B"/>
    <w:rsid w:val="2D437A51"/>
    <w:rsid w:val="4BCF7175"/>
    <w:rsid w:val="5CD00398"/>
    <w:rsid w:val="64883017"/>
    <w:rsid w:val="684A60CF"/>
    <w:rsid w:val="799B1797"/>
    <w:rsid w:val="7E1D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color w:val="auto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Balloon Text"/>
    <w:basedOn w:val="1"/>
    <w:link w:val="10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customStyle="1" w:styleId="6">
    <w:name w:val="ConsPlusNonformat"/>
    <w:qFormat/>
    <w:uiPriority w:val="0"/>
    <w:pPr>
      <w:autoSpaceDE w:val="0"/>
      <w:autoSpaceDN w:val="0"/>
      <w:adjustRightInd w:val="0"/>
      <w:spacing w:after="0" w:line="240" w:lineRule="auto"/>
    </w:pPr>
    <w:rPr>
      <w:rFonts w:ascii="Courier New" w:hAnsi="Courier New" w:eastAsia="Times New Roman" w:cs="Courier New"/>
      <w:color w:val="auto"/>
      <w:sz w:val="20"/>
      <w:szCs w:val="20"/>
      <w:lang w:val="ru-RU" w:eastAsia="ru-RU" w:bidi="ar-SA"/>
    </w:rPr>
  </w:style>
  <w:style w:type="paragraph" w:customStyle="1" w:styleId="7">
    <w:name w:val="ConsPlusNormal"/>
    <w:link w:val="8"/>
    <w:qFormat/>
    <w:uiPriority w:val="0"/>
    <w:pPr>
      <w:widowControl w:val="0"/>
      <w:autoSpaceDE w:val="0"/>
      <w:autoSpaceDN w:val="0"/>
      <w:spacing w:after="0" w:line="240" w:lineRule="auto"/>
    </w:pPr>
    <w:rPr>
      <w:rFonts w:ascii="Calibri" w:hAnsi="Calibri" w:eastAsia="Times New Roman" w:cs="Times New Roman"/>
      <w:color w:val="auto"/>
      <w:sz w:val="22"/>
      <w:szCs w:val="20"/>
      <w:lang w:val="ru-RU" w:eastAsia="ru-RU" w:bidi="ar-SA"/>
    </w:rPr>
  </w:style>
  <w:style w:type="character" w:customStyle="1" w:styleId="8">
    <w:name w:val="ConsPlusNormal Знак"/>
    <w:link w:val="7"/>
    <w:qFormat/>
    <w:locked/>
    <w:uiPriority w:val="0"/>
    <w:rPr>
      <w:rFonts w:ascii="Calibri" w:hAnsi="Calibri" w:eastAsia="Times New Roman"/>
      <w:color w:val="auto"/>
      <w:sz w:val="22"/>
      <w:szCs w:val="20"/>
      <w:lang w:eastAsia="ru-RU"/>
    </w:rPr>
  </w:style>
  <w:style w:type="paragraph" w:customStyle="1" w:styleId="9">
    <w:name w:val="Знак1 Знак Знак Знак Знак Знак Знак Знак Знак1 Char"/>
    <w:basedOn w:val="1"/>
    <w:qFormat/>
    <w:uiPriority w:val="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Текст выноски Знак"/>
    <w:basedOn w:val="2"/>
    <w:link w:val="5"/>
    <w:semiHidden/>
    <w:qFormat/>
    <w:uiPriority w:val="99"/>
    <w:rPr>
      <w:rFonts w:ascii="Tahoma" w:hAnsi="Tahoma" w:eastAsia="Times New Roman" w:cs="Tahoma"/>
      <w:color w:val="auto"/>
      <w:sz w:val="16"/>
      <w:szCs w:val="16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400</Words>
  <Characters>2282</Characters>
  <Lines>19</Lines>
  <Paragraphs>5</Paragraphs>
  <TotalTime>22</TotalTime>
  <ScaleCrop>false</ScaleCrop>
  <LinksUpToDate>false</LinksUpToDate>
  <CharactersWithSpaces>2677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2018-12-14T04:09:00Z</dcterms:created>
  <dc:creator>User</dc:creator>
  <cp:lastModifiedBy>ZamGlavy</cp:lastModifiedBy>
  <cp:lastPrinted>2023-03-16T04:33:00Z</cp:lastPrinted>
  <dcterms:modified xsi:type="dcterms:W3CDTF">2024-04-26T06:44:44Z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B9720EC12E114EF09B052E9059E54707_13</vt:lpwstr>
  </property>
</Properties>
</file>